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14121D" w:rsidRDefault="00D87EDC" w:rsidP="007825D9">
      <w:pPr>
        <w:pStyle w:val="Titre4"/>
        <w:ind w:firstLine="0"/>
        <w:jc w:val="left"/>
        <w:rPr>
          <w:color w:val="FF0000"/>
        </w:rPr>
      </w:pPr>
      <w:r w:rsidRPr="0014121D">
        <w:rPr>
          <w:color w:val="FF0000"/>
        </w:rPr>
        <w:t xml:space="preserve">liste de fournitures : </w:t>
      </w:r>
      <w:r w:rsidR="002C2D55" w:rsidRPr="0014121D">
        <w:rPr>
          <w:color w:val="FF0000"/>
        </w:rPr>
        <w:t>classes de c</w:t>
      </w:r>
      <w:r w:rsidR="00E7082F" w:rsidRPr="0014121D">
        <w:rPr>
          <w:color w:val="FF0000"/>
        </w:rPr>
        <w:t>M1</w:t>
      </w:r>
    </w:p>
    <w:p w:rsidR="00AD41E3" w:rsidRPr="0014121D" w:rsidRDefault="007825D9" w:rsidP="00912E4D">
      <w:pPr>
        <w:pStyle w:val="Titre4"/>
        <w:rPr>
          <w:color w:val="FF0000"/>
        </w:rPr>
      </w:pPr>
      <w:r>
        <w:rPr>
          <w:color w:val="FF0000"/>
        </w:rPr>
        <w:t xml:space="preserve"> </w:t>
      </w:r>
      <w:proofErr w:type="gramStart"/>
      <w:r w:rsidR="002C2D55" w:rsidRPr="0014121D">
        <w:rPr>
          <w:color w:val="FF0000"/>
        </w:rPr>
        <w:t xml:space="preserve">RentrÉe </w:t>
      </w:r>
      <w:r w:rsidR="00A24BD1">
        <w:rPr>
          <w:color w:val="FF0000"/>
        </w:rPr>
        <w:t xml:space="preserve"> le</w:t>
      </w:r>
      <w:proofErr w:type="gramEnd"/>
      <w:r w:rsidR="00A24BD1">
        <w:rPr>
          <w:color w:val="FF0000"/>
        </w:rPr>
        <w:t xml:space="preserve"> </w:t>
      </w:r>
      <w:r w:rsidR="00E822F6">
        <w:rPr>
          <w:color w:val="FF0000"/>
        </w:rPr>
        <w:t>lundi</w:t>
      </w:r>
      <w:r w:rsidR="00A24BD1">
        <w:rPr>
          <w:color w:val="FF0000"/>
        </w:rPr>
        <w:t xml:space="preserve"> 04 septembre 2023 – 9h30</w:t>
      </w:r>
    </w:p>
    <w:p w:rsidR="00E7082F" w:rsidRDefault="00E7082F" w:rsidP="00DF5962">
      <w:pPr>
        <w:ind w:right="-427" w:firstLine="0"/>
        <w:jc w:val="center"/>
        <w:rPr>
          <w:rFonts w:asciiTheme="minorHAnsi" w:eastAsia="Times New Roman" w:hAnsiTheme="minorHAnsi" w:cs="Arial"/>
          <w:b/>
          <w:bCs/>
          <w:color w:val="000000"/>
          <w:u w:val="single"/>
        </w:rPr>
      </w:pPr>
      <w:r w:rsidRPr="00E7082F">
        <w:rPr>
          <w:rFonts w:asciiTheme="minorHAnsi" w:eastAsia="Times New Roman" w:hAnsiTheme="minorHAnsi" w:cs="Arial"/>
          <w:b/>
          <w:bCs/>
          <w:color w:val="000000"/>
          <w:u w:val="single"/>
        </w:rPr>
        <w:t>A FOURNIR POUR LE JOUR DE LA RENTREE, MARQUEES AU NOM ET PRENOM DE L'ENFANT.</w:t>
      </w:r>
    </w:p>
    <w:p w:rsidR="0014121D" w:rsidRPr="00E7082F" w:rsidRDefault="0014121D" w:rsidP="00A24BD1">
      <w:pPr>
        <w:ind w:right="-3" w:firstLine="0"/>
        <w:jc w:val="center"/>
        <w:rPr>
          <w:rFonts w:asciiTheme="minorHAnsi" w:eastAsia="Times New Roman" w:hAnsiTheme="minorHAnsi" w:cs="Times New Roman"/>
        </w:rPr>
      </w:pPr>
    </w:p>
    <w:p w:rsidR="00E7082F" w:rsidRDefault="00E7082F" w:rsidP="00A24BD1">
      <w:pPr>
        <w:ind w:right="-3" w:firstLine="0"/>
        <w:rPr>
          <w:rFonts w:asciiTheme="minorHAnsi" w:eastAsia="Times New Roman" w:hAnsiTheme="minorHAnsi" w:cs="Arial"/>
          <w:color w:val="000000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Pas d’agenda ni de cahier de textes </w:t>
      </w:r>
      <w:r w:rsidRPr="0014121D">
        <w:rPr>
          <w:rFonts w:asciiTheme="minorHAnsi" w:eastAsia="Times New Roman" w:hAnsiTheme="minorHAnsi" w:cs="Arial"/>
          <w:b/>
          <w:color w:val="000000"/>
          <w:u w:val="single"/>
        </w:rPr>
        <w:t>(un carnet de bord sera fourni à votre enfant le jour de la rentrée</w:t>
      </w:r>
      <w:r w:rsidRPr="00E7082F">
        <w:rPr>
          <w:rFonts w:asciiTheme="minorHAnsi" w:eastAsia="Times New Roman" w:hAnsiTheme="minorHAnsi" w:cs="Arial"/>
          <w:color w:val="000000"/>
        </w:rPr>
        <w:t>)</w:t>
      </w:r>
    </w:p>
    <w:p w:rsidR="00DF5962" w:rsidRPr="00E7082F" w:rsidRDefault="00DF5962" w:rsidP="00A24BD1">
      <w:pPr>
        <w:ind w:left="708" w:right="-3" w:firstLine="0"/>
        <w:rPr>
          <w:rFonts w:asciiTheme="minorHAnsi" w:eastAsia="Times New Roman" w:hAnsiTheme="minorHAnsi" w:cs="Times New Roman"/>
        </w:rPr>
      </w:pPr>
    </w:p>
    <w:p w:rsidR="00A24BD1" w:rsidRDefault="00E7082F" w:rsidP="00A24BD1">
      <w:pPr>
        <w:ind w:left="284" w:right="-3" w:hanging="284"/>
        <w:rPr>
          <w:rFonts w:asciiTheme="minorHAnsi" w:eastAsia="Times New Roman" w:hAnsiTheme="minorHAnsi" w:cs="Arial"/>
          <w:b/>
          <w:bCs/>
          <w:iCs/>
          <w:color w:val="000000"/>
          <w:u w:val="single"/>
        </w:rPr>
      </w:pPr>
      <w:r w:rsidRPr="00E7082F">
        <w:rPr>
          <w:rFonts w:asciiTheme="minorHAnsi" w:eastAsia="Times New Roman" w:hAnsiTheme="minorHAnsi" w:cs="Arial"/>
          <w:b/>
          <w:bCs/>
          <w:iCs/>
          <w:color w:val="000000"/>
          <w:u w:val="single"/>
        </w:rPr>
        <w:t>POUR LES NOUVEAUX ELEVES UNIQUEMENT 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iCs/>
          <w:color w:val="000000"/>
        </w:rPr>
        <w:t>∙</w:t>
      </w:r>
      <w:r w:rsidRPr="00E7082F">
        <w:rPr>
          <w:rFonts w:asciiTheme="minorHAnsi" w:eastAsia="Times New Roman" w:hAnsiTheme="minorHAnsi" w:cs="Arial"/>
          <w:iCs/>
          <w:color w:val="000000"/>
        </w:rPr>
        <w:t xml:space="preserve"> 1 chemise cartonnée à rabats à élastique (bleu foncé)</w:t>
      </w:r>
      <w:r w:rsidR="0014121D">
        <w:rPr>
          <w:rFonts w:asciiTheme="minorHAnsi" w:eastAsia="Times New Roman" w:hAnsiTheme="minorHAnsi" w:cs="Arial"/>
          <w:iCs/>
          <w:color w:val="000000"/>
        </w:rPr>
        <w:t>.</w:t>
      </w:r>
      <w:r w:rsidRPr="00E7082F">
        <w:rPr>
          <w:rFonts w:asciiTheme="minorHAnsi" w:eastAsia="Times New Roman" w:hAnsiTheme="minorHAnsi" w:cs="Arial"/>
          <w:iCs/>
          <w:color w:val="000000"/>
        </w:rPr>
        <w:t> 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</w:p>
    <w:p w:rsidR="00E7082F" w:rsidRDefault="007825D9" w:rsidP="00A24BD1">
      <w:pPr>
        <w:ind w:left="284" w:right="-3" w:hanging="284"/>
        <w:rPr>
          <w:rFonts w:asciiTheme="minorHAnsi" w:eastAsia="Times New Roman" w:hAnsiTheme="minorHAnsi" w:cs="Arial"/>
          <w:color w:val="000000"/>
          <w:u w:val="single"/>
        </w:rPr>
      </w:pPr>
      <w:r>
        <w:rPr>
          <w:rFonts w:asciiTheme="minorHAnsi" w:eastAsia="Times New Roman" w:hAnsiTheme="minorHAnsi" w:cs="Arial"/>
          <w:b/>
          <w:bCs/>
          <w:iCs/>
          <w:color w:val="000000"/>
          <w:u w:val="single"/>
        </w:rPr>
        <w:t>POUR TOUS</w:t>
      </w:r>
      <w:r w:rsidR="00E7082F" w:rsidRPr="00E7082F">
        <w:rPr>
          <w:rFonts w:asciiTheme="minorHAnsi" w:eastAsia="Times New Roman" w:hAnsiTheme="minorHAnsi" w:cs="Arial"/>
          <w:iCs/>
          <w:color w:val="000000"/>
        </w:rPr>
        <w:t xml:space="preserve"> : </w:t>
      </w:r>
    </w:p>
    <w:p w:rsidR="00E7082F" w:rsidRDefault="00E7082F" w:rsidP="00A24BD1">
      <w:pPr>
        <w:ind w:left="284" w:right="-3" w:hanging="284"/>
        <w:rPr>
          <w:rFonts w:asciiTheme="minorHAnsi" w:eastAsia="Times New Roman" w:hAnsiTheme="minorHAnsi" w:cs="Arial"/>
          <w:color w:val="000000"/>
          <w:u w:val="single"/>
        </w:rPr>
      </w:pPr>
      <w:r w:rsidRPr="00E7082F">
        <w:rPr>
          <w:rFonts w:asciiTheme="minorHAnsi" w:eastAsia="Times New Roman" w:hAnsiTheme="minorHAnsi" w:cs="Arial"/>
          <w:color w:val="000000"/>
          <w:u w:val="single"/>
        </w:rPr>
        <w:t>Mettre 1 étiquette avec le nom de l’enfant sur les fournitures ci-dessous :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iCs/>
          <w:color w:val="000000"/>
        </w:rPr>
        <w:t>∙</w:t>
      </w:r>
      <w:r w:rsidRPr="00E7082F">
        <w:rPr>
          <w:rFonts w:asciiTheme="minorHAnsi" w:eastAsia="Times New Roman" w:hAnsiTheme="minorHAnsi" w:cs="Arial"/>
          <w:iCs/>
          <w:color w:val="000000"/>
        </w:rPr>
        <w:t xml:space="preserve"> 1 classeur rigide (pour feuilles 21x29, 7) avec 5 intercalaires et une </w:t>
      </w:r>
      <w:r w:rsidRPr="00E7082F">
        <w:rPr>
          <w:rFonts w:asciiTheme="minorHAnsi" w:eastAsia="Times New Roman" w:hAnsiTheme="minorHAnsi" w:cs="Arial"/>
          <w:iCs/>
          <w:color w:val="000000"/>
          <w:u w:val="single"/>
        </w:rPr>
        <w:t xml:space="preserve">vingtaine </w:t>
      </w:r>
      <w:r w:rsidRPr="00E7082F">
        <w:rPr>
          <w:rFonts w:asciiTheme="minorHAnsi" w:eastAsia="Times New Roman" w:hAnsiTheme="minorHAnsi" w:cs="Arial"/>
          <w:iCs/>
          <w:color w:val="000000"/>
        </w:rPr>
        <w:t xml:space="preserve">de </w:t>
      </w:r>
      <w:r w:rsidR="007825D9">
        <w:rPr>
          <w:rFonts w:asciiTheme="minorHAnsi" w:eastAsia="Times New Roman" w:hAnsiTheme="minorHAnsi" w:cs="Arial"/>
          <w:iCs/>
          <w:color w:val="000000"/>
        </w:rPr>
        <w:t>pochettes en</w:t>
      </w:r>
      <w:r w:rsidRPr="00E7082F">
        <w:rPr>
          <w:rFonts w:asciiTheme="minorHAnsi" w:eastAsia="Times New Roman" w:hAnsiTheme="minorHAnsi" w:cs="Arial"/>
          <w:iCs/>
          <w:color w:val="000000"/>
        </w:rPr>
        <w:t xml:space="preserve"> plastique (laisser les autres à la maison)</w:t>
      </w:r>
      <w:r w:rsidR="0014121D">
        <w:rPr>
          <w:rFonts w:asciiTheme="minorHAnsi" w:eastAsia="Times New Roman" w:hAnsiTheme="minorHAnsi" w:cs="Arial"/>
          <w:iCs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Arial"/>
          <w:color w:val="000000"/>
        </w:rPr>
        <w:t>              </w:t>
      </w: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Etiquettes au nom de l’élève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Peinture gouache (environ 10 tubes) couleurs primaires et complémentaires + 3 pinceaux (N° 4-10-16) dans une vieille trousse marquée au nom de l’enfant</w:t>
      </w:r>
      <w:r w:rsidR="0014121D">
        <w:rPr>
          <w:rFonts w:asciiTheme="minorHAnsi" w:eastAsia="Times New Roman" w:hAnsiTheme="minorHAnsi" w:cs="Arial"/>
          <w:color w:val="000000"/>
        </w:rPr>
        <w:t>.</w:t>
      </w:r>
      <w:r w:rsidRPr="00E7082F">
        <w:rPr>
          <w:rFonts w:asciiTheme="minorHAnsi" w:eastAsia="Times New Roman" w:hAnsiTheme="minorHAnsi" w:cs="Arial"/>
          <w:color w:val="000000"/>
        </w:rPr>
        <w:t xml:space="preserve"> 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gomme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double décimètre en plastique</w:t>
      </w:r>
      <w:r w:rsidR="00DF5962">
        <w:rPr>
          <w:rFonts w:asciiTheme="minorHAnsi" w:eastAsia="Times New Roman" w:hAnsiTheme="minorHAnsi" w:cs="Arial"/>
          <w:color w:val="000000"/>
        </w:rPr>
        <w:t xml:space="preserve"> + </w:t>
      </w:r>
      <w:r w:rsidR="00DF5962" w:rsidRPr="00E7082F">
        <w:rPr>
          <w:rFonts w:asciiTheme="minorHAnsi" w:eastAsia="Times New Roman" w:hAnsiTheme="minorHAnsi" w:cs="Arial"/>
          <w:color w:val="000000"/>
        </w:rPr>
        <w:t>1 équerre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règle de 30cm</w:t>
      </w:r>
      <w:r w:rsidR="007825D9">
        <w:rPr>
          <w:rFonts w:asciiTheme="minorHAnsi" w:eastAsia="Times New Roman" w:hAnsiTheme="minorHAnsi" w:cs="Arial"/>
          <w:color w:val="000000"/>
        </w:rPr>
        <w:t xml:space="preserve"> </w:t>
      </w:r>
      <w:r w:rsidRPr="00E7082F">
        <w:rPr>
          <w:rFonts w:asciiTheme="minorHAnsi" w:eastAsia="Times New Roman" w:hAnsiTheme="minorHAnsi" w:cs="Arial"/>
          <w:color w:val="000000"/>
        </w:rPr>
        <w:t xml:space="preserve">en plastique transparent rigide. </w:t>
      </w:r>
      <w:r w:rsidRPr="00E7082F">
        <w:rPr>
          <w:rFonts w:asciiTheme="minorHAnsi" w:eastAsia="Times New Roman" w:hAnsiTheme="minorHAnsi" w:cs="Arial"/>
          <w:b/>
          <w:bCs/>
          <w:color w:val="000000"/>
          <w:u w:val="single"/>
        </w:rPr>
        <w:t>Pas de règle souple, ni en fer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paire de ciseaux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taille crayon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2 crayons à papier HB (en mettre d’autres en réserve à la maison)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sous-main pour protéger la table</w:t>
      </w:r>
      <w:r w:rsidR="0014121D">
        <w:rPr>
          <w:rFonts w:asciiTheme="minorHAnsi" w:eastAsia="Times New Roman" w:hAnsiTheme="minorHAnsi" w:cs="Arial"/>
          <w:color w:val="000000"/>
        </w:rPr>
        <w:t>.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stylo plume encre + effaceur ou stylo encre bleu foncé effaçable</w:t>
      </w:r>
      <w:r w:rsidR="0014121D">
        <w:rPr>
          <w:rFonts w:asciiTheme="minorHAnsi" w:eastAsia="Times New Roman" w:hAnsiTheme="minorHAnsi" w:cs="Arial"/>
          <w:color w:val="000000"/>
        </w:rPr>
        <w:t>.</w:t>
      </w:r>
      <w:r w:rsidRPr="00E7082F">
        <w:rPr>
          <w:rFonts w:asciiTheme="minorHAnsi" w:eastAsia="Times New Roman" w:hAnsiTheme="minorHAnsi" w:cs="Arial"/>
          <w:color w:val="000000"/>
        </w:rPr>
        <w:t> 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Cartouches « bleu foncé » effaçables si stylo plume encre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Bâton de colle blanche uniquement (en mettre d’autres en réserve à la maison)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Stylos bille (1 bleu – 1 vert – 1 noir – 1 rouge) (en mettre d’autres en réserve à la maison)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Crayons de couleur + feutres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ardoise VELLEDA + marqueurs VELLEDA + chiffon</w:t>
      </w:r>
    </w:p>
    <w:p w:rsidR="00E7082F" w:rsidRPr="00E7082F" w:rsidRDefault="00E7082F" w:rsidP="00A24BD1">
      <w:pPr>
        <w:ind w:left="284" w:right="-3" w:hanging="284"/>
        <w:rPr>
          <w:rFonts w:asciiTheme="minorHAnsi" w:eastAsia="Times New Roman" w:hAnsiTheme="minorHAnsi" w:cs="Times New Roman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chemise à rabats à élastique</w:t>
      </w:r>
      <w:r w:rsidR="003F5520">
        <w:rPr>
          <w:rFonts w:asciiTheme="minorHAnsi" w:eastAsia="Times New Roman" w:hAnsiTheme="minorHAnsi" w:cs="Arial"/>
          <w:color w:val="000000"/>
        </w:rPr>
        <w:t>s</w:t>
      </w:r>
      <w:r w:rsidRPr="00E7082F">
        <w:rPr>
          <w:rFonts w:asciiTheme="minorHAnsi" w:eastAsia="Times New Roman" w:hAnsiTheme="minorHAnsi" w:cs="Arial"/>
          <w:color w:val="000000"/>
        </w:rPr>
        <w:t xml:space="preserve"> grand format</w:t>
      </w:r>
    </w:p>
    <w:p w:rsidR="00E7082F" w:rsidRPr="00AF3294" w:rsidRDefault="00E7082F" w:rsidP="00A24BD1">
      <w:pPr>
        <w:ind w:left="284" w:right="-3" w:hanging="284"/>
        <w:rPr>
          <w:rFonts w:asciiTheme="minorHAnsi" w:eastAsia="Times New Roman" w:hAnsiTheme="minorHAnsi" w:cs="Times New Roman"/>
          <w:b/>
        </w:rPr>
      </w:pPr>
      <w:r w:rsidRPr="00AF3294">
        <w:rPr>
          <w:rFonts w:asciiTheme="minorHAnsi" w:eastAsia="Times New Roman" w:hAnsiTheme="minorHAnsi" w:cs="Times New Roman"/>
          <w:b/>
          <w:color w:val="000000"/>
        </w:rPr>
        <w:t>∙</w:t>
      </w:r>
      <w:r w:rsidRPr="00AF3294">
        <w:rPr>
          <w:rFonts w:asciiTheme="minorHAnsi" w:eastAsia="Times New Roman" w:hAnsiTheme="minorHAnsi" w:cs="Arial"/>
          <w:b/>
          <w:color w:val="000000"/>
        </w:rPr>
        <w:t xml:space="preserve"> 1 dictionnaire Larousse de poche couverture souple avec synonymes et contraires </w:t>
      </w:r>
    </w:p>
    <w:p w:rsidR="00DF5962" w:rsidRDefault="00E7082F" w:rsidP="00A24BD1">
      <w:pPr>
        <w:ind w:left="284" w:right="-3" w:hanging="284"/>
        <w:rPr>
          <w:rFonts w:asciiTheme="minorHAnsi" w:eastAsia="Times New Roman" w:hAnsiTheme="minorHAnsi" w:cs="Arial"/>
          <w:color w:val="000000"/>
        </w:rPr>
      </w:pPr>
      <w:r w:rsidRPr="00E7082F">
        <w:rPr>
          <w:rFonts w:asciiTheme="minorHAnsi" w:eastAsia="Times New Roman" w:hAnsiTheme="minorHAnsi" w:cs="Times New Roman"/>
          <w:color w:val="000000"/>
        </w:rPr>
        <w:t>∙</w:t>
      </w:r>
      <w:r w:rsidRPr="00E7082F">
        <w:rPr>
          <w:rFonts w:asciiTheme="minorHAnsi" w:eastAsia="Times New Roman" w:hAnsiTheme="minorHAnsi" w:cs="Arial"/>
          <w:color w:val="000000"/>
        </w:rPr>
        <w:t xml:space="preserve"> 1 boîte de mouchoirs</w:t>
      </w:r>
      <w:r>
        <w:rPr>
          <w:rFonts w:asciiTheme="minorHAnsi" w:eastAsia="Times New Roman" w:hAnsiTheme="minorHAnsi" w:cs="Arial"/>
          <w:color w:val="000000"/>
        </w:rPr>
        <w:t xml:space="preserve"> + </w:t>
      </w:r>
      <w:r w:rsidRPr="00E7082F">
        <w:rPr>
          <w:rFonts w:asciiTheme="minorHAnsi" w:eastAsia="Times New Roman" w:hAnsiTheme="minorHAnsi" w:cs="Arial"/>
          <w:color w:val="000000"/>
        </w:rPr>
        <w:t>1 rouleau de Sopalin</w:t>
      </w:r>
    </w:p>
    <w:p w:rsidR="00620562" w:rsidRDefault="00620562" w:rsidP="00A24BD1">
      <w:pPr>
        <w:ind w:left="284" w:right="-3" w:hanging="284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. 1 gobelet éco-cup (plastique dur) marqué de façon indélébile au nom de l’enfant.</w:t>
      </w:r>
    </w:p>
    <w:p w:rsidR="00DF5962" w:rsidRDefault="00DF5962" w:rsidP="00A24BD1">
      <w:pPr>
        <w:ind w:right="-3" w:firstLine="708"/>
        <w:rPr>
          <w:rFonts w:asciiTheme="minorHAnsi" w:eastAsia="Times New Roman" w:hAnsiTheme="minorHAnsi" w:cs="Arial"/>
          <w:color w:val="000000"/>
        </w:rPr>
      </w:pPr>
    </w:p>
    <w:p w:rsidR="0014121D" w:rsidRDefault="009F2E64" w:rsidP="00A24BD1">
      <w:pPr>
        <w:ind w:right="-3" w:firstLine="708"/>
        <w:rPr>
          <w:rFonts w:asciiTheme="minorHAnsi" w:hAnsiTheme="minorHAnsi"/>
          <w:b/>
        </w:rPr>
      </w:pPr>
      <w:r w:rsidRPr="00E7082F">
        <w:rPr>
          <w:rFonts w:asciiTheme="minorHAnsi" w:hAnsiTheme="minorHAnsi"/>
          <w:b/>
        </w:rPr>
        <w:t>Les cahiers ont fait l’objet d’une commande groupée et seront donnés directement à votre enfant le jour de la rentrée.</w:t>
      </w:r>
    </w:p>
    <w:p w:rsidR="009F2E64" w:rsidRPr="00E822F6" w:rsidRDefault="009F2E64" w:rsidP="00A24BD1">
      <w:pPr>
        <w:ind w:right="-3" w:firstLine="708"/>
        <w:rPr>
          <w:rFonts w:asciiTheme="minorHAnsi" w:hAnsiTheme="minorHAnsi" w:cs="Arial"/>
          <w:u w:val="single"/>
        </w:rPr>
      </w:pPr>
      <w:r w:rsidRPr="00E822F6">
        <w:rPr>
          <w:rFonts w:asciiTheme="minorHAnsi" w:hAnsiTheme="minorHAnsi"/>
          <w:b/>
          <w:u w:val="single"/>
        </w:rPr>
        <w:t xml:space="preserve"> </w:t>
      </w:r>
      <w:r w:rsidRPr="00E822F6">
        <w:rPr>
          <w:rFonts w:asciiTheme="minorHAnsi" w:hAnsiTheme="minorHAnsi"/>
          <w:u w:val="single"/>
        </w:rPr>
        <w:t xml:space="preserve">En dehors des cahiers, tout matériel en état des années précédentes peut être réutilisé. </w:t>
      </w:r>
    </w:p>
    <w:p w:rsidR="00DF5962" w:rsidRDefault="00DF5962" w:rsidP="00A24BD1">
      <w:pPr>
        <w:pStyle w:val="Corpsdetexte"/>
        <w:ind w:right="-3"/>
        <w:jc w:val="center"/>
        <w:rPr>
          <w:rFonts w:asciiTheme="minorHAnsi" w:hAnsiTheme="minorHAnsi" w:cs="Arial"/>
        </w:rPr>
      </w:pPr>
    </w:p>
    <w:p w:rsidR="00A24BD1" w:rsidRDefault="00A24BD1" w:rsidP="00A24BD1">
      <w:pPr>
        <w:pStyle w:val="Corpsdetexte"/>
        <w:ind w:right="-3"/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A24BD1" w:rsidRDefault="00A24BD1" w:rsidP="00A24BD1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VENTE DES TABLIERS (le port du tablier est obligatoire dans l’établissement)</w:t>
      </w:r>
    </w:p>
    <w:p w:rsidR="00A24BD1" w:rsidRDefault="00A24BD1" w:rsidP="00A24BD1">
      <w:pPr>
        <w:pStyle w:val="Corpsdetexte"/>
        <w:ind w:right="-648"/>
        <w:jc w:val="center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Les Jeudi 31 Août et Vendredi 1</w:t>
      </w:r>
      <w:r>
        <w:rPr>
          <w:rFonts w:asciiTheme="minorHAnsi" w:hAnsiTheme="minorHAnsi" w:cs="Arial"/>
          <w:b w:val="0"/>
          <w:u w:val="none"/>
          <w:vertAlign w:val="superscript"/>
        </w:rPr>
        <w:t>er</w:t>
      </w:r>
      <w:r>
        <w:rPr>
          <w:rFonts w:asciiTheme="minorHAnsi" w:hAnsiTheme="minorHAnsi" w:cs="Arial"/>
          <w:b w:val="0"/>
          <w:u w:val="none"/>
        </w:rPr>
        <w:t xml:space="preserve"> Septembre 2023 de 8h00 à 18h30</w:t>
      </w:r>
    </w:p>
    <w:p w:rsidR="00A24BD1" w:rsidRDefault="00A24BD1" w:rsidP="00A24BD1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tablier doit être marqué au nom de l’enfant.</w:t>
      </w:r>
    </w:p>
    <w:p w:rsidR="0014121D" w:rsidRDefault="0014121D" w:rsidP="00A24BD1">
      <w:pPr>
        <w:pStyle w:val="Corpsdetexte"/>
        <w:ind w:right="-3"/>
        <w:jc w:val="center"/>
        <w:rPr>
          <w:rFonts w:asciiTheme="minorHAnsi" w:hAnsiTheme="minorHAnsi" w:cs="Arial"/>
          <w:u w:val="none"/>
        </w:rPr>
      </w:pPr>
    </w:p>
    <w:p w:rsidR="009F2E64" w:rsidRPr="00DF5962" w:rsidRDefault="00993159" w:rsidP="00A24BD1">
      <w:pPr>
        <w:pStyle w:val="Corpsdetexte"/>
        <w:ind w:right="-3"/>
        <w:jc w:val="center"/>
        <w:rPr>
          <w:rFonts w:asciiTheme="minorHAnsi" w:hAnsiTheme="minorHAnsi" w:cs="Arial"/>
          <w:sz w:val="28"/>
          <w:szCs w:val="28"/>
        </w:rPr>
      </w:pPr>
      <w:r w:rsidRPr="0014121D">
        <w:rPr>
          <w:rFonts w:asciiTheme="minorHAnsi" w:hAnsiTheme="minorHAnsi" w:cs="Arial"/>
          <w:color w:val="FF0000"/>
          <w:sz w:val="28"/>
          <w:szCs w:val="28"/>
        </w:rPr>
        <w:t xml:space="preserve">Réunion d’informations </w:t>
      </w:r>
      <w:r w:rsidR="00DF5962" w:rsidRPr="0014121D">
        <w:rPr>
          <w:rFonts w:asciiTheme="minorHAnsi" w:hAnsiTheme="minorHAnsi" w:cs="Arial"/>
          <w:color w:val="FF0000"/>
          <w:sz w:val="28"/>
          <w:szCs w:val="28"/>
        </w:rPr>
        <w:t>lundi 1</w:t>
      </w:r>
      <w:r w:rsidR="00A24BD1">
        <w:rPr>
          <w:rFonts w:asciiTheme="minorHAnsi" w:hAnsiTheme="minorHAnsi" w:cs="Arial"/>
          <w:color w:val="FF0000"/>
          <w:sz w:val="28"/>
          <w:szCs w:val="28"/>
        </w:rPr>
        <w:t>1</w:t>
      </w:r>
      <w:r w:rsidR="009F2E64" w:rsidRPr="0014121D">
        <w:rPr>
          <w:rFonts w:asciiTheme="minorHAnsi" w:hAnsiTheme="minorHAnsi" w:cs="Arial"/>
          <w:color w:val="FF0000"/>
          <w:sz w:val="28"/>
          <w:szCs w:val="28"/>
        </w:rPr>
        <w:t xml:space="preserve"> Septembre </w:t>
      </w:r>
      <w:r w:rsidRPr="0014121D">
        <w:rPr>
          <w:rFonts w:asciiTheme="minorHAnsi" w:hAnsiTheme="minorHAnsi" w:cs="Arial"/>
          <w:color w:val="FF0000"/>
          <w:sz w:val="28"/>
          <w:szCs w:val="28"/>
        </w:rPr>
        <w:t>202</w:t>
      </w:r>
      <w:r w:rsidR="00A24BD1">
        <w:rPr>
          <w:rFonts w:asciiTheme="minorHAnsi" w:hAnsiTheme="minorHAnsi" w:cs="Arial"/>
          <w:color w:val="FF0000"/>
          <w:sz w:val="28"/>
          <w:szCs w:val="28"/>
        </w:rPr>
        <w:t xml:space="preserve">3 </w:t>
      </w:r>
      <w:r w:rsidR="009F2E64" w:rsidRPr="0014121D">
        <w:rPr>
          <w:rFonts w:asciiTheme="minorHAnsi" w:hAnsiTheme="minorHAnsi" w:cs="Arial"/>
          <w:color w:val="FF0000"/>
          <w:sz w:val="28"/>
          <w:szCs w:val="28"/>
        </w:rPr>
        <w:t>à 17H30</w:t>
      </w:r>
    </w:p>
    <w:sectPr w:rsidR="009F2E64" w:rsidRPr="00DF5962" w:rsidSect="00620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987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68" w:rsidRDefault="00794168" w:rsidP="00912E4D">
      <w:r>
        <w:separator/>
      </w:r>
    </w:p>
  </w:endnote>
  <w:endnote w:type="continuationSeparator" w:id="0">
    <w:p w:rsidR="00794168" w:rsidRDefault="00794168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DF5962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42915" w:rsidP="002E7B72">
    <w:pPr>
      <w:pStyle w:val="Pieddepage"/>
      <w:tabs>
        <w:tab w:val="clear" w:pos="4536"/>
        <w:tab w:val="clear" w:pos="9072"/>
        <w:tab w:val="left" w:pos="5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68" w:rsidRDefault="00794168" w:rsidP="00912E4D">
      <w:r>
        <w:separator/>
      </w:r>
    </w:p>
  </w:footnote>
  <w:footnote w:type="continuationSeparator" w:id="0">
    <w:p w:rsidR="00794168" w:rsidRDefault="00794168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E822F6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E822F6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E822F6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E822F6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14121D"/>
    <w:rsid w:val="001A0BAD"/>
    <w:rsid w:val="001A5848"/>
    <w:rsid w:val="00242915"/>
    <w:rsid w:val="0024721C"/>
    <w:rsid w:val="00247DE3"/>
    <w:rsid w:val="002C2D55"/>
    <w:rsid w:val="002E0343"/>
    <w:rsid w:val="002E7B72"/>
    <w:rsid w:val="003805A5"/>
    <w:rsid w:val="00387B58"/>
    <w:rsid w:val="003E151F"/>
    <w:rsid w:val="003F5520"/>
    <w:rsid w:val="00404ABF"/>
    <w:rsid w:val="0054390A"/>
    <w:rsid w:val="00562AB1"/>
    <w:rsid w:val="00620562"/>
    <w:rsid w:val="006308E8"/>
    <w:rsid w:val="006D1FEF"/>
    <w:rsid w:val="00736EC5"/>
    <w:rsid w:val="00775982"/>
    <w:rsid w:val="007825D9"/>
    <w:rsid w:val="00794168"/>
    <w:rsid w:val="007942AB"/>
    <w:rsid w:val="00820E2C"/>
    <w:rsid w:val="0083563E"/>
    <w:rsid w:val="008A16C2"/>
    <w:rsid w:val="008D097C"/>
    <w:rsid w:val="00912E4D"/>
    <w:rsid w:val="00923E86"/>
    <w:rsid w:val="00993159"/>
    <w:rsid w:val="009F2E64"/>
    <w:rsid w:val="00A24BD1"/>
    <w:rsid w:val="00AD41E3"/>
    <w:rsid w:val="00AF3294"/>
    <w:rsid w:val="00AF38D5"/>
    <w:rsid w:val="00B26B4C"/>
    <w:rsid w:val="00B32DDB"/>
    <w:rsid w:val="00B57A91"/>
    <w:rsid w:val="00BB537F"/>
    <w:rsid w:val="00BC18A4"/>
    <w:rsid w:val="00C1207C"/>
    <w:rsid w:val="00C17FED"/>
    <w:rsid w:val="00D87EDC"/>
    <w:rsid w:val="00DE199B"/>
    <w:rsid w:val="00DF5962"/>
    <w:rsid w:val="00E7082F"/>
    <w:rsid w:val="00E822F6"/>
    <w:rsid w:val="00ED50EE"/>
    <w:rsid w:val="00F01401"/>
    <w:rsid w:val="00F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673167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912E4D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spacing w:before="200" w:after="200"/>
      <w:jc w:val="center"/>
      <w:outlineLvl w:val="3"/>
    </w:pPr>
    <w:rPr>
      <w:rFonts w:eastAsiaTheme="majorEastAsia" w:cs="Arial"/>
      <w:bCs/>
      <w:caps/>
      <w:color w:val="00A9C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912E4D"/>
    <w:rPr>
      <w:rFonts w:ascii="Calibri" w:eastAsiaTheme="majorEastAsia" w:hAnsi="Calibri" w:cs="Arial"/>
      <w:bCs/>
      <w:caps/>
      <w:color w:val="00A9C2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65F9A-64C0-4700-AB39-E146E7CF2B51}"/>
</file>

<file path=customXml/itemProps2.xml><?xml version="1.0" encoding="utf-8"?>
<ds:datastoreItem xmlns:ds="http://schemas.openxmlformats.org/officeDocument/2006/customXml" ds:itemID="{BE19F792-2B5E-4DAE-B466-BA8592784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5</cp:revision>
  <cp:lastPrinted>2022-06-09T13:33:00Z</cp:lastPrinted>
  <dcterms:created xsi:type="dcterms:W3CDTF">2023-06-06T10:56:00Z</dcterms:created>
  <dcterms:modified xsi:type="dcterms:W3CDTF">2023-07-12T06:56:00Z</dcterms:modified>
</cp:coreProperties>
</file>